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ECA" w:rsidRDefault="00E42ECA" w:rsidP="0037071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912C51" w:rsidRPr="0037654F" w:rsidRDefault="00912C51" w:rsidP="00912C5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912C51">
        <w:rPr>
          <w:rFonts w:ascii="Times New Roman" w:hAnsi="Times New Roman" w:cs="Times New Roman"/>
          <w:b/>
          <w:sz w:val="21"/>
          <w:szCs w:val="21"/>
        </w:rPr>
        <w:t xml:space="preserve"> nr 14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2"/>
        <w:gridCol w:w="3514"/>
        <w:gridCol w:w="619"/>
        <w:gridCol w:w="673"/>
        <w:gridCol w:w="1776"/>
        <w:gridCol w:w="1688"/>
        <w:gridCol w:w="912"/>
        <w:gridCol w:w="1768"/>
        <w:gridCol w:w="1412"/>
        <w:gridCol w:w="2396"/>
      </w:tblGrid>
      <w:tr w:rsidR="0075398B" w:rsidRPr="0037654F" w:rsidTr="005E244B">
        <w:tc>
          <w:tcPr>
            <w:tcW w:w="552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73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7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5E244B">
        <w:trPr>
          <w:trHeight w:val="299"/>
        </w:trPr>
        <w:tc>
          <w:tcPr>
            <w:tcW w:w="552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9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7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8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39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14" w:type="dxa"/>
          </w:tcPr>
          <w:p w:rsidR="001566CE" w:rsidRPr="00BC11D2" w:rsidRDefault="00C046A2" w:rsidP="003B5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Wkład</w:t>
            </w:r>
            <w:r w:rsidR="00244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11D2" w:rsidRPr="00BC11D2">
              <w:rPr>
                <w:rFonts w:ascii="Arial" w:hAnsi="Arial" w:cs="Arial"/>
                <w:sz w:val="20"/>
                <w:szCs w:val="20"/>
              </w:rPr>
              <w:t xml:space="preserve">monopolarny </w:t>
            </w:r>
            <w:r w:rsidR="002445A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C11D2" w:rsidRPr="00BC11D2">
              <w:rPr>
                <w:rFonts w:ascii="Arial" w:hAnsi="Arial" w:cs="Arial"/>
                <w:sz w:val="20"/>
                <w:szCs w:val="20"/>
              </w:rPr>
              <w:t xml:space="preserve">średnica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BC11D2" w:rsidRPr="00BC11D2">
              <w:rPr>
                <w:rFonts w:ascii="Arial" w:hAnsi="Arial" w:cs="Arial"/>
                <w:sz w:val="20"/>
                <w:szCs w:val="20"/>
              </w:rPr>
              <w:t xml:space="preserve">5 mm </w:t>
            </w:r>
            <w:r w:rsidR="002445A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C11D2" w:rsidRPr="00BC11D2">
              <w:rPr>
                <w:rFonts w:ascii="Arial" w:hAnsi="Arial" w:cs="Arial"/>
                <w:sz w:val="20"/>
                <w:szCs w:val="20"/>
              </w:rPr>
              <w:t xml:space="preserve">długość 330mm, </w:t>
            </w:r>
            <w:r w:rsidR="002445A4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BC11D2" w:rsidRPr="00BC11D2">
              <w:rPr>
                <w:rFonts w:ascii="Arial" w:hAnsi="Arial" w:cs="Arial"/>
                <w:sz w:val="20"/>
                <w:szCs w:val="20"/>
              </w:rPr>
              <w:t>do kleszczyków chwytających typu clinching – mocno chwytające</w:t>
            </w:r>
            <w:r>
              <w:rPr>
                <w:rFonts w:ascii="Arial" w:hAnsi="Arial" w:cs="Arial"/>
                <w:sz w:val="20"/>
                <w:szCs w:val="20"/>
              </w:rPr>
              <w:t>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CB7EA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C966FE" w:rsidRDefault="00AF1BD2" w:rsidP="00AF1BD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6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14" w:type="dxa"/>
          </w:tcPr>
          <w:p w:rsidR="001566CE" w:rsidRPr="00C966FE" w:rsidRDefault="00C046A2" w:rsidP="003B5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Calibri"/>
              </w:rPr>
              <w:t xml:space="preserve">Wkład </w:t>
            </w:r>
            <w:r w:rsidR="001D2DD3">
              <w:rPr>
                <w:rFonts w:ascii="Arial Narrow" w:hAnsi="Arial Narrow" w:cs="Calibri"/>
              </w:rPr>
              <w:t>monopolarn</w:t>
            </w:r>
            <w:r w:rsidR="00C71BDE">
              <w:rPr>
                <w:rFonts w:ascii="Arial Narrow" w:hAnsi="Arial Narrow" w:cs="Calibri"/>
              </w:rPr>
              <w:t>y</w:t>
            </w:r>
            <w:r w:rsidR="002445A4">
              <w:rPr>
                <w:rFonts w:ascii="Arial Narrow" w:hAnsi="Arial Narrow" w:cs="Calibri"/>
              </w:rPr>
              <w:t xml:space="preserve"> ,                               </w:t>
            </w:r>
            <w:r w:rsidR="00C71BDE">
              <w:rPr>
                <w:rFonts w:ascii="Arial Narrow" w:hAnsi="Arial Narrow" w:cs="Calibri"/>
              </w:rPr>
              <w:t xml:space="preserve"> średnica 5mm, długość 330mm, </w:t>
            </w:r>
            <w:r w:rsidR="002445A4">
              <w:rPr>
                <w:rFonts w:ascii="Arial Narrow" w:hAnsi="Arial Narrow" w:cs="Calibri"/>
              </w:rPr>
              <w:t xml:space="preserve">                                        </w:t>
            </w:r>
            <w:r w:rsidR="00C71BDE">
              <w:rPr>
                <w:rFonts w:ascii="Arial Narrow" w:hAnsi="Arial Narrow" w:cs="Calibri"/>
              </w:rPr>
              <w:t>do kleszczyków chwytających  typu De</w:t>
            </w:r>
            <w:r w:rsidR="002445A4">
              <w:rPr>
                <w:rFonts w:ascii="Arial Narrow" w:hAnsi="Arial Narrow" w:cs="Calibri"/>
              </w:rPr>
              <w:t xml:space="preserve">Bakey , </w:t>
            </w:r>
            <w:r w:rsidR="00C71BDE">
              <w:rPr>
                <w:rFonts w:ascii="Arial Narrow" w:hAnsi="Arial Narrow" w:cs="Calibri"/>
              </w:rPr>
              <w:t>dł. bransz 35</w:t>
            </w:r>
            <w:r>
              <w:rPr>
                <w:rFonts w:ascii="Arial Narrow" w:hAnsi="Arial Narrow" w:cs="Calibri"/>
              </w:rPr>
              <w:t xml:space="preserve"> </w:t>
            </w:r>
            <w:r w:rsidR="00C71BDE">
              <w:rPr>
                <w:rFonts w:ascii="Arial Narrow" w:hAnsi="Arial Narrow" w:cs="Calibri"/>
              </w:rPr>
              <w:t>mm</w:t>
            </w:r>
            <w:r>
              <w:rPr>
                <w:rFonts w:ascii="Arial Narrow" w:hAnsi="Arial Narrow" w:cs="Calibri"/>
              </w:rPr>
              <w:t xml:space="preserve"> ,wielorazowego </w:t>
            </w:r>
            <w:r w:rsidR="001D2DD3">
              <w:rPr>
                <w:rFonts w:ascii="Arial Narrow" w:hAnsi="Arial Narrow" w:cs="Calibri"/>
              </w:rPr>
              <w:t>uż</w:t>
            </w:r>
            <w:r>
              <w:rPr>
                <w:rFonts w:ascii="Arial Narrow" w:hAnsi="Arial Narrow" w:cs="Calibri"/>
              </w:rPr>
              <w:t>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CB7EA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514" w:type="dxa"/>
          </w:tcPr>
          <w:p w:rsidR="001566CE" w:rsidRPr="00C2592F" w:rsidRDefault="00C046A2" w:rsidP="003B5A08">
            <w:pPr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 xml:space="preserve">Osłona - </w:t>
            </w:r>
            <w:r w:rsidR="002445A4">
              <w:rPr>
                <w:rFonts w:ascii="Arial Narrow" w:hAnsi="Arial Narrow" w:cs="Calibri"/>
              </w:rPr>
              <w:t>p</w:t>
            </w:r>
            <w:r>
              <w:rPr>
                <w:rFonts w:ascii="Arial Narrow" w:hAnsi="Arial Narrow" w:cs="Calibri"/>
              </w:rPr>
              <w:t xml:space="preserve">łaszcz </w:t>
            </w:r>
            <w:r w:rsidR="002445A4">
              <w:rPr>
                <w:rFonts w:ascii="Arial Narrow" w:hAnsi="Arial Narrow" w:cs="Calibri"/>
              </w:rPr>
              <w:t xml:space="preserve">, </w:t>
            </w:r>
            <w:r w:rsidR="00C2592F">
              <w:rPr>
                <w:rFonts w:ascii="Arial Narrow" w:hAnsi="Arial Narrow" w:cs="Calibri"/>
              </w:rPr>
              <w:t xml:space="preserve"> średnica 5mm</w:t>
            </w:r>
            <w:r w:rsidR="002445A4">
              <w:rPr>
                <w:rFonts w:ascii="Arial Narrow" w:hAnsi="Arial Narrow" w:cs="Calibri"/>
              </w:rPr>
              <w:t xml:space="preserve"> ,</w:t>
            </w:r>
            <w:r w:rsidR="00C2592F">
              <w:rPr>
                <w:rFonts w:ascii="Arial Narrow" w:hAnsi="Arial Narrow" w:cs="Calibri"/>
              </w:rPr>
              <w:t xml:space="preserve"> długość 330mm </w:t>
            </w:r>
            <w:r w:rsidR="002445A4">
              <w:rPr>
                <w:rFonts w:ascii="Arial Narrow" w:hAnsi="Arial Narrow" w:cs="Calibri"/>
              </w:rPr>
              <w:t xml:space="preserve">, </w:t>
            </w:r>
            <w:r w:rsidR="00C2592F">
              <w:rPr>
                <w:rFonts w:ascii="Arial Narrow" w:hAnsi="Arial Narrow" w:cs="Calibri"/>
              </w:rPr>
              <w:t xml:space="preserve">pokrętło do obrotu narzędzia o 360 st., przycisk do uwolnienia uchwytu narzędzia </w:t>
            </w:r>
            <w:r>
              <w:rPr>
                <w:rFonts w:ascii="Arial Narrow" w:hAnsi="Arial Narrow" w:cs="Calibri"/>
              </w:rPr>
              <w:t>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CB7EA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5E244B">
        <w:tc>
          <w:tcPr>
            <w:tcW w:w="552" w:type="dxa"/>
          </w:tcPr>
          <w:p w:rsidR="001566CE" w:rsidRPr="0037654F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514" w:type="dxa"/>
          </w:tcPr>
          <w:p w:rsidR="001566CE" w:rsidRPr="00A00D67" w:rsidRDefault="00D847CF" w:rsidP="003B5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 Narrow" w:hAnsi="Arial Narrow" w:cs="Calibri"/>
              </w:rPr>
              <w:t xml:space="preserve"> Uchwyt d</w:t>
            </w:r>
            <w:r w:rsidR="00C046A2">
              <w:rPr>
                <w:rFonts w:ascii="Arial Narrow" w:hAnsi="Arial Narrow" w:cs="Calibri"/>
              </w:rPr>
              <w:t>o narzędzia laparoskopowego ,</w:t>
            </w:r>
            <w:r w:rsidR="002445A4">
              <w:rPr>
                <w:rFonts w:ascii="Arial Narrow" w:hAnsi="Arial Narrow" w:cs="Calibri"/>
              </w:rPr>
              <w:t xml:space="preserve"> </w:t>
            </w:r>
            <w:r>
              <w:rPr>
                <w:rFonts w:ascii="Arial Narrow" w:hAnsi="Arial Narrow" w:cs="Calibri"/>
              </w:rPr>
              <w:t xml:space="preserve"> z zamkiem</w:t>
            </w:r>
            <w:r w:rsidR="00C046A2">
              <w:rPr>
                <w:rFonts w:ascii="Arial Narrow" w:hAnsi="Arial Narrow" w:cs="Calibri"/>
              </w:rPr>
              <w:t>, wielorazowego użytku</w:t>
            </w:r>
          </w:p>
        </w:tc>
        <w:tc>
          <w:tcPr>
            <w:tcW w:w="619" w:type="dxa"/>
          </w:tcPr>
          <w:p w:rsidR="001566CE" w:rsidRPr="0037654F" w:rsidRDefault="00BE049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1566CE" w:rsidRPr="0037654F" w:rsidRDefault="00CB7EA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776" w:type="dxa"/>
          </w:tcPr>
          <w:p w:rsidR="001566CE" w:rsidRPr="0037654F" w:rsidRDefault="001566CE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1566CE" w:rsidRPr="0037654F" w:rsidRDefault="001566CE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75" w:rsidRPr="0037654F" w:rsidTr="005E244B">
        <w:tc>
          <w:tcPr>
            <w:tcW w:w="552" w:type="dxa"/>
          </w:tcPr>
          <w:p w:rsidR="00D13D75" w:rsidRPr="0037654F" w:rsidRDefault="00D13D75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14" w:type="dxa"/>
          </w:tcPr>
          <w:p w:rsidR="00D13D75" w:rsidRPr="00A00D67" w:rsidRDefault="00110BB9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Wielorazowy dren płuczący do pompy LP100, 20 użyć</w:t>
            </w:r>
          </w:p>
        </w:tc>
        <w:tc>
          <w:tcPr>
            <w:tcW w:w="619" w:type="dxa"/>
          </w:tcPr>
          <w:p w:rsidR="00D13D75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D13D75" w:rsidRDefault="00CB7EA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76" w:type="dxa"/>
          </w:tcPr>
          <w:p w:rsidR="00D13D75" w:rsidRDefault="00D13D75" w:rsidP="00F71E7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D13D75" w:rsidRDefault="00D13D75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D13D75" w:rsidRDefault="00D13D75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D13D75" w:rsidRDefault="00D13D75" w:rsidP="00141E18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D13D75" w:rsidRPr="0037654F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D13D75" w:rsidRPr="0037654F" w:rsidRDefault="00D13D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CB7EA3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3514" w:type="dxa"/>
          </w:tcPr>
          <w:p w:rsidR="00CB7EA3" w:rsidRDefault="00110BB9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Wkład </w:t>
            </w:r>
            <w:r w:rsidR="000D0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bipolarny, średnica                             5 mm ,długość 330 mm , do kleszczyków </w:t>
            </w:r>
            <w:r w:rsidR="001D2D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chwytają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cych</w:t>
            </w:r>
            <w:r w:rsidR="000D0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typu Johann</w:t>
            </w:r>
            <w:r w:rsidR="001116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wielorazowego użytku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CB7EA3" w:rsidRDefault="000D0B03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76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110BB9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</w:p>
        </w:tc>
        <w:tc>
          <w:tcPr>
            <w:tcW w:w="3514" w:type="dxa"/>
          </w:tcPr>
          <w:p w:rsidR="00373914" w:rsidRDefault="00110BB9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</w:t>
            </w:r>
            <w:r w:rsidR="0037391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ubus monopolarny , średnica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</w:t>
            </w:r>
            <w:r w:rsidR="0037391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mm, długość 330 mm</w:t>
            </w:r>
            <w:r w:rsidR="001116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wielorazowego użytku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CB7EA3" w:rsidRDefault="00373914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B7EA3" w:rsidRPr="0037654F" w:rsidTr="005E244B">
        <w:tc>
          <w:tcPr>
            <w:tcW w:w="552" w:type="dxa"/>
          </w:tcPr>
          <w:p w:rsidR="00CB7EA3" w:rsidRDefault="00110BB9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</w:p>
        </w:tc>
        <w:tc>
          <w:tcPr>
            <w:tcW w:w="3514" w:type="dxa"/>
          </w:tcPr>
          <w:p w:rsidR="00CB7EA3" w:rsidRDefault="00110BB9" w:rsidP="00110BB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Wkład monopolarny  , średnica  </w:t>
            </w:r>
            <w:r w:rsidR="0037391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</w:t>
            </w:r>
            <w:r w:rsidR="0037391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mm, długość 330 mm</w:t>
            </w:r>
            <w:r w:rsidR="001116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 xml:space="preserve">kleszczyków preparacyjnych </w:t>
            </w:r>
            <w:r w:rsidR="00EC039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typu Maryland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dł. bransz  21 mm, </w:t>
            </w:r>
            <w:r w:rsidR="001116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wielorazowego użytku,</w:t>
            </w:r>
          </w:p>
        </w:tc>
        <w:tc>
          <w:tcPr>
            <w:tcW w:w="619" w:type="dxa"/>
          </w:tcPr>
          <w:p w:rsidR="00CB7EA3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673" w:type="dxa"/>
          </w:tcPr>
          <w:p w:rsidR="00CB7EA3" w:rsidRDefault="00373914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CB7EA3" w:rsidRDefault="00CB7EA3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CB7EA3" w:rsidRPr="0037654F" w:rsidRDefault="00CB7EA3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039F" w:rsidRPr="0037654F" w:rsidTr="005E244B">
        <w:tc>
          <w:tcPr>
            <w:tcW w:w="552" w:type="dxa"/>
          </w:tcPr>
          <w:p w:rsidR="00EC039F" w:rsidRDefault="00EC039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</w:t>
            </w:r>
          </w:p>
        </w:tc>
        <w:tc>
          <w:tcPr>
            <w:tcW w:w="3514" w:type="dxa"/>
          </w:tcPr>
          <w:p w:rsidR="00EC039F" w:rsidRDefault="00EC039F" w:rsidP="0077374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Wkład monopolarny  , średnica                           5 mm, długość 330 mm, do kleszczyków preparacyjnych  typu Maryland, dł. bransz  19 mm, wielorazowego użytku,</w:t>
            </w:r>
          </w:p>
        </w:tc>
        <w:tc>
          <w:tcPr>
            <w:tcW w:w="619" w:type="dxa"/>
          </w:tcPr>
          <w:p w:rsidR="00EC039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EC039F" w:rsidRDefault="00EC039F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C039F" w:rsidRPr="0037654F" w:rsidTr="005E244B">
        <w:tc>
          <w:tcPr>
            <w:tcW w:w="552" w:type="dxa"/>
          </w:tcPr>
          <w:p w:rsidR="00EC039F" w:rsidRDefault="00EC039F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</w:t>
            </w:r>
          </w:p>
        </w:tc>
        <w:tc>
          <w:tcPr>
            <w:tcW w:w="3514" w:type="dxa"/>
          </w:tcPr>
          <w:p w:rsidR="00EC039F" w:rsidRDefault="00EC039F" w:rsidP="003B5A0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Kabel monopolarny do narzędzi , wtyk 4 mm ( bananowy ) długość  3,5 m do diatermii ESG-400 , Erbe VIO i innych z możliwością podłączenia bezpośredniego lub przez adapter, wielorazowego użytku</w:t>
            </w:r>
          </w:p>
        </w:tc>
        <w:tc>
          <w:tcPr>
            <w:tcW w:w="619" w:type="dxa"/>
          </w:tcPr>
          <w:p w:rsidR="00EC039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73" w:type="dxa"/>
          </w:tcPr>
          <w:p w:rsidR="00EC039F" w:rsidRDefault="00EC039F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76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88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68" w:type="dxa"/>
          </w:tcPr>
          <w:p w:rsidR="00EC039F" w:rsidRDefault="00EC039F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96" w:type="dxa"/>
          </w:tcPr>
          <w:p w:rsidR="00EC039F" w:rsidRPr="0037654F" w:rsidRDefault="00EC039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1D84" w:rsidRPr="0037654F" w:rsidTr="005E244B">
        <w:tc>
          <w:tcPr>
            <w:tcW w:w="552" w:type="dxa"/>
          </w:tcPr>
          <w:p w:rsidR="00C81D84" w:rsidRDefault="00C81D84" w:rsidP="00AF1BD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4" w:type="dxa"/>
          </w:tcPr>
          <w:p w:rsidR="00C81D84" w:rsidRPr="00C81D84" w:rsidRDefault="00C81D84" w:rsidP="003B5A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C81D8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 PLN</w:t>
            </w:r>
          </w:p>
        </w:tc>
        <w:tc>
          <w:tcPr>
            <w:tcW w:w="619" w:type="dxa"/>
          </w:tcPr>
          <w:p w:rsidR="00C81D84" w:rsidRDefault="00912C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73" w:type="dxa"/>
          </w:tcPr>
          <w:p w:rsidR="00C81D84" w:rsidRDefault="00912C51" w:rsidP="0037391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76" w:type="dxa"/>
          </w:tcPr>
          <w:p w:rsidR="00C81D84" w:rsidRDefault="00912C51" w:rsidP="00C81D8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688" w:type="dxa"/>
          </w:tcPr>
          <w:p w:rsidR="00C81D84" w:rsidRPr="002021F7" w:rsidRDefault="00C81D84" w:rsidP="00C81D8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2" w:type="dxa"/>
          </w:tcPr>
          <w:p w:rsidR="00C81D84" w:rsidRPr="002021F7" w:rsidRDefault="00912C51" w:rsidP="00C81D8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68" w:type="dxa"/>
          </w:tcPr>
          <w:p w:rsidR="00C81D84" w:rsidRPr="002021F7" w:rsidRDefault="00C81D84" w:rsidP="00C81D8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2" w:type="dxa"/>
          </w:tcPr>
          <w:p w:rsidR="00C81D84" w:rsidRPr="0037654F" w:rsidRDefault="00912C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396" w:type="dxa"/>
          </w:tcPr>
          <w:p w:rsidR="00C81D84" w:rsidRPr="0037654F" w:rsidRDefault="00912C5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E0A9F" w:rsidRPr="0037654F" w:rsidRDefault="000E0A9F">
      <w:pPr>
        <w:rPr>
          <w:rFonts w:ascii="Times New Roman" w:hAnsi="Times New Roman" w:cs="Times New Roman"/>
          <w:b/>
          <w:sz w:val="21"/>
          <w:szCs w:val="21"/>
        </w:rPr>
      </w:pPr>
    </w:p>
    <w:p w:rsidR="000100EE" w:rsidRDefault="000100EE" w:rsidP="000100EE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0100EE" w:rsidRPr="001E6F31" w:rsidRDefault="000100EE" w:rsidP="000100EE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  <w:bookmarkStart w:id="0" w:name="_GoBack"/>
      <w:bookmarkEnd w:id="0"/>
    </w:p>
    <w:sectPr w:rsidR="000100EE" w:rsidRPr="001E6F31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B2D" w:rsidRDefault="00715B2D" w:rsidP="00912C51">
      <w:pPr>
        <w:spacing w:after="0" w:line="240" w:lineRule="auto"/>
      </w:pPr>
      <w:r>
        <w:separator/>
      </w:r>
    </w:p>
  </w:endnote>
  <w:endnote w:type="continuationSeparator" w:id="0">
    <w:p w:rsidR="00715B2D" w:rsidRDefault="00715B2D" w:rsidP="0091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B2D" w:rsidRDefault="00715B2D" w:rsidP="00912C51">
      <w:pPr>
        <w:spacing w:after="0" w:line="240" w:lineRule="auto"/>
      </w:pPr>
      <w:r>
        <w:separator/>
      </w:r>
    </w:p>
  </w:footnote>
  <w:footnote w:type="continuationSeparator" w:id="0">
    <w:p w:rsidR="00715B2D" w:rsidRDefault="00715B2D" w:rsidP="0091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51" w:rsidRDefault="00912C51">
    <w:pPr>
      <w:pStyle w:val="Nagwek"/>
    </w:pPr>
    <w:r>
      <w:t>Załącznik nr  2.14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00EE"/>
    <w:rsid w:val="00040405"/>
    <w:rsid w:val="0005344D"/>
    <w:rsid w:val="00053C15"/>
    <w:rsid w:val="00083443"/>
    <w:rsid w:val="00090282"/>
    <w:rsid w:val="000A68E0"/>
    <w:rsid w:val="000D0B03"/>
    <w:rsid w:val="000D6D9B"/>
    <w:rsid w:val="000E0A9F"/>
    <w:rsid w:val="000E512A"/>
    <w:rsid w:val="000F35F1"/>
    <w:rsid w:val="000F4622"/>
    <w:rsid w:val="000F6F9D"/>
    <w:rsid w:val="00110BB9"/>
    <w:rsid w:val="00111653"/>
    <w:rsid w:val="001145A1"/>
    <w:rsid w:val="00130F53"/>
    <w:rsid w:val="00140596"/>
    <w:rsid w:val="00140987"/>
    <w:rsid w:val="00141E18"/>
    <w:rsid w:val="00145A60"/>
    <w:rsid w:val="001566CE"/>
    <w:rsid w:val="0017624E"/>
    <w:rsid w:val="001870DE"/>
    <w:rsid w:val="001B66F4"/>
    <w:rsid w:val="001D2DD3"/>
    <w:rsid w:val="001F20AA"/>
    <w:rsid w:val="001F5722"/>
    <w:rsid w:val="002021F7"/>
    <w:rsid w:val="002129DB"/>
    <w:rsid w:val="002145FF"/>
    <w:rsid w:val="002436F5"/>
    <w:rsid w:val="002445A4"/>
    <w:rsid w:val="00246746"/>
    <w:rsid w:val="00257FCC"/>
    <w:rsid w:val="002638EB"/>
    <w:rsid w:val="00266259"/>
    <w:rsid w:val="002777C4"/>
    <w:rsid w:val="00287AD5"/>
    <w:rsid w:val="002B50C2"/>
    <w:rsid w:val="002B6034"/>
    <w:rsid w:val="002B7370"/>
    <w:rsid w:val="003552C9"/>
    <w:rsid w:val="00370711"/>
    <w:rsid w:val="00373914"/>
    <w:rsid w:val="0037654F"/>
    <w:rsid w:val="00384994"/>
    <w:rsid w:val="003919A4"/>
    <w:rsid w:val="003A34DC"/>
    <w:rsid w:val="003A70A7"/>
    <w:rsid w:val="003B5A08"/>
    <w:rsid w:val="003C1322"/>
    <w:rsid w:val="003E0644"/>
    <w:rsid w:val="003E7469"/>
    <w:rsid w:val="00440522"/>
    <w:rsid w:val="00466954"/>
    <w:rsid w:val="00476694"/>
    <w:rsid w:val="004E2C93"/>
    <w:rsid w:val="004F4C4C"/>
    <w:rsid w:val="00513B3B"/>
    <w:rsid w:val="00564519"/>
    <w:rsid w:val="00571A8B"/>
    <w:rsid w:val="00590F72"/>
    <w:rsid w:val="005A09E2"/>
    <w:rsid w:val="005C57F8"/>
    <w:rsid w:val="005E12A6"/>
    <w:rsid w:val="005E1537"/>
    <w:rsid w:val="005E244B"/>
    <w:rsid w:val="006379E2"/>
    <w:rsid w:val="00675441"/>
    <w:rsid w:val="00691B93"/>
    <w:rsid w:val="00693615"/>
    <w:rsid w:val="006F2F28"/>
    <w:rsid w:val="00715B2D"/>
    <w:rsid w:val="007213CB"/>
    <w:rsid w:val="0075398B"/>
    <w:rsid w:val="00782944"/>
    <w:rsid w:val="007B62BA"/>
    <w:rsid w:val="007E4763"/>
    <w:rsid w:val="008174A8"/>
    <w:rsid w:val="0082095C"/>
    <w:rsid w:val="0082322E"/>
    <w:rsid w:val="00823EBE"/>
    <w:rsid w:val="00842DBD"/>
    <w:rsid w:val="00863CA2"/>
    <w:rsid w:val="008A408E"/>
    <w:rsid w:val="008B6856"/>
    <w:rsid w:val="008D68F3"/>
    <w:rsid w:val="008E6567"/>
    <w:rsid w:val="00912C51"/>
    <w:rsid w:val="00927BEE"/>
    <w:rsid w:val="009707FC"/>
    <w:rsid w:val="00980B0B"/>
    <w:rsid w:val="009821D1"/>
    <w:rsid w:val="00990462"/>
    <w:rsid w:val="009D3033"/>
    <w:rsid w:val="009D6B94"/>
    <w:rsid w:val="009E3457"/>
    <w:rsid w:val="00A00D67"/>
    <w:rsid w:val="00A448E8"/>
    <w:rsid w:val="00A9097C"/>
    <w:rsid w:val="00AA466E"/>
    <w:rsid w:val="00AA504F"/>
    <w:rsid w:val="00AC2498"/>
    <w:rsid w:val="00AF1BD2"/>
    <w:rsid w:val="00AF3440"/>
    <w:rsid w:val="00B83848"/>
    <w:rsid w:val="00BC11D2"/>
    <w:rsid w:val="00BE0497"/>
    <w:rsid w:val="00BF427F"/>
    <w:rsid w:val="00C000A5"/>
    <w:rsid w:val="00C046A2"/>
    <w:rsid w:val="00C2592F"/>
    <w:rsid w:val="00C52FA0"/>
    <w:rsid w:val="00C624A6"/>
    <w:rsid w:val="00C6423E"/>
    <w:rsid w:val="00C71BDE"/>
    <w:rsid w:val="00C81D84"/>
    <w:rsid w:val="00C847D4"/>
    <w:rsid w:val="00C966FE"/>
    <w:rsid w:val="00CA72EA"/>
    <w:rsid w:val="00CB7EA3"/>
    <w:rsid w:val="00D00980"/>
    <w:rsid w:val="00D13D75"/>
    <w:rsid w:val="00D70D1D"/>
    <w:rsid w:val="00D847CF"/>
    <w:rsid w:val="00DA1884"/>
    <w:rsid w:val="00E01639"/>
    <w:rsid w:val="00E1170D"/>
    <w:rsid w:val="00E11DA3"/>
    <w:rsid w:val="00E40F28"/>
    <w:rsid w:val="00E42ECA"/>
    <w:rsid w:val="00E513B9"/>
    <w:rsid w:val="00E54193"/>
    <w:rsid w:val="00E857C3"/>
    <w:rsid w:val="00EA2CED"/>
    <w:rsid w:val="00EC039F"/>
    <w:rsid w:val="00EE1BA4"/>
    <w:rsid w:val="00EF13EF"/>
    <w:rsid w:val="00F04965"/>
    <w:rsid w:val="00F250B0"/>
    <w:rsid w:val="00F464F9"/>
    <w:rsid w:val="00F52C63"/>
    <w:rsid w:val="00F544C9"/>
    <w:rsid w:val="00F63A89"/>
    <w:rsid w:val="00F71E78"/>
    <w:rsid w:val="00F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4685"/>
  <w15:docId w15:val="{1DFD197A-FBB4-405A-9387-62E639C6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3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1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C51"/>
  </w:style>
  <w:style w:type="paragraph" w:styleId="Stopka">
    <w:name w:val="footer"/>
    <w:basedOn w:val="Normalny"/>
    <w:link w:val="StopkaZnak"/>
    <w:uiPriority w:val="99"/>
    <w:unhideWhenUsed/>
    <w:rsid w:val="00912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75</cp:revision>
  <cp:lastPrinted>2022-09-15T09:29:00Z</cp:lastPrinted>
  <dcterms:created xsi:type="dcterms:W3CDTF">2022-09-02T07:18:00Z</dcterms:created>
  <dcterms:modified xsi:type="dcterms:W3CDTF">2023-08-18T08:38:00Z</dcterms:modified>
</cp:coreProperties>
</file>